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1134"/>
          <w:tab w:val="left" w:leader="none" w:pos="3686"/>
          <w:tab w:val="left" w:leader="none" w:pos="3828"/>
        </w:tabs>
        <w:jc w:val="both"/>
        <w:rPr>
          <w:rFonts w:ascii="Calibri" w:cs="Calibri" w:eastAsia="Calibri" w:hAnsi="Calibri"/>
          <w:b w:val="1"/>
          <w:bCs w:val="1"/>
          <w:color w:val="000000"/>
          <w:sz w:val="24"/>
          <w:szCs w:val="24"/>
        </w:rPr>
      </w:pPr>
      <w:r w:rsidDel="00000000" w:rsidR="00000000" w:rsidRPr="00000000">
        <w:rPr>
          <w:rFonts w:ascii="Cambria" w:cs="Cambria" w:eastAsia="Cambria" w:hAnsi="Cambria"/>
          <w:sz w:val="24"/>
          <w:szCs w:val="24"/>
        </w:rPr>
        <w:drawing>
          <wp:inline distB="0" distT="0" distL="0" distR="0">
            <wp:extent cx="1305878" cy="799119"/>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05878" cy="799119"/>
                    </a:xfrm>
                    <a:prstGeom prst="rect"/>
                    <a:ln/>
                  </pic:spPr>
                </pic:pic>
              </a:graphicData>
            </a:graphic>
          </wp:inline>
        </w:drawing>
      </w:r>
      <w:r w:rsidDel="00000000" w:rsidR="00000000" w:rsidRPr="00000000">
        <w:rPr>
          <w:rFonts w:ascii="Calibri" w:cs="Calibri" w:eastAsia="Calibri" w:hAnsi="Calibri"/>
          <w:b w:val="1"/>
          <w:bCs w:val="1"/>
          <w:sz w:val="24"/>
          <w:szCs w:val="24"/>
          <w:rtl w:val="0"/>
        </w:rPr>
        <w:t xml:space="preserve">REGL</w:t>
      </w:r>
      <w:r w:rsidDel="00000000" w:rsidR="00000000" w:rsidRPr="00000000">
        <w:rPr>
          <w:rFonts w:ascii="Calibri" w:cs="Calibri" w:eastAsia="Calibri" w:hAnsi="Calibri"/>
          <w:b w:val="1"/>
          <w:bCs w:val="1"/>
          <w:color w:val="000000"/>
          <w:sz w:val="24"/>
          <w:szCs w:val="24"/>
          <w:rtl w:val="0"/>
        </w:rPr>
        <w:t xml:space="preserve">AMENTO ESCALERILLA DE DOBLES  ROUND ROBIN </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134"/>
          <w:tab w:val="left" w:leader="none" w:pos="3686"/>
          <w:tab w:val="left" w:leader="none" w:pos="3828"/>
        </w:tabs>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ab/>
        <w:tab/>
        <w:tab/>
        <w:tab/>
        <w:t xml:space="preserve">LIFE 202</w:t>
      </w:r>
      <w:r w:rsidDel="00000000" w:rsidR="00000000" w:rsidRPr="00000000">
        <w:rPr>
          <w:rFonts w:ascii="Calibri" w:cs="Calibri" w:eastAsia="Calibri" w:hAnsi="Calibri"/>
          <w:b w:val="1"/>
          <w:bCs w:val="1"/>
          <w:sz w:val="24"/>
          <w:szCs w:val="24"/>
          <w:rtl w:val="0"/>
        </w:rPr>
        <w:t xml:space="preserve">6</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240" w:lineRule="auto"/>
        <w:ind w:left="-425"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Programación: </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5">
      <w:pPr>
        <w:numPr>
          <w:ilvl w:val="0"/>
          <w:numId w:val="3"/>
        </w:numPr>
        <w:spacing w:before="120" w:lineRule="auto"/>
        <w:ind w:left="708" w:hanging="36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La Escalerilla es anual y  la primera fecha será programada por las Capitanas en base al ranking del año anterior.</w:t>
      </w:r>
      <w:r w:rsidDel="00000000" w:rsidR="00000000" w:rsidRPr="00000000">
        <w:rPr>
          <w:rtl w:val="0"/>
        </w:rPr>
      </w:r>
    </w:p>
    <w:p w:rsidR="00000000" w:rsidDel="00000000" w:rsidP="00000000" w:rsidRDefault="00000000" w:rsidRPr="00000000" w14:paraId="00000006">
      <w:pPr>
        <w:numPr>
          <w:ilvl w:val="0"/>
          <w:numId w:val="3"/>
        </w:numPr>
        <w:spacing w:before="120" w:lineRule="auto"/>
        <w:ind w:left="708"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jugadora recibirá de su Capitana la lista numerada de jugadoras y reemplazantes. El número de cancha, horario y fecha del primer partido se informará en marzo junto a los Reglamentos y Calendario anual de las actividades Life.</w:t>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before="240" w:lineRule="auto"/>
        <w:ind w:left="-425"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Días y Horarios:</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09">
      <w:pPr>
        <w:numPr>
          <w:ilvl w:val="0"/>
          <w:numId w:val="6"/>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Los partidos se realizarán los lunes (</w:t>
      </w:r>
      <w:r w:rsidDel="00000000" w:rsidR="00000000" w:rsidRPr="00000000">
        <w:rPr>
          <w:rFonts w:ascii="Calibri" w:cs="Calibri" w:eastAsia="Calibri" w:hAnsi="Calibri"/>
          <w:sz w:val="24"/>
          <w:szCs w:val="24"/>
          <w:rtl w:val="0"/>
        </w:rPr>
        <w:t xml:space="preserve">DB)</w:t>
      </w:r>
      <w:r w:rsidDel="00000000" w:rsidR="00000000" w:rsidRPr="00000000">
        <w:rPr>
          <w:rFonts w:ascii="Calibri" w:cs="Calibri" w:eastAsia="Calibri" w:hAnsi="Calibri"/>
          <w:color w:val="000000"/>
          <w:sz w:val="24"/>
          <w:szCs w:val="24"/>
          <w:rtl w:val="0"/>
        </w:rPr>
        <w:t xml:space="preserve"> y jueves (DA) en </w:t>
      </w:r>
      <w:r w:rsidDel="00000000" w:rsidR="00000000" w:rsidRPr="00000000">
        <w:rPr>
          <w:rFonts w:ascii="Calibri" w:cs="Calibri" w:eastAsia="Calibri" w:hAnsi="Calibri"/>
          <w:sz w:val="24"/>
          <w:szCs w:val="24"/>
          <w:rtl w:val="0"/>
        </w:rPr>
        <w:t xml:space="preserve">Estadio Israelita y los lunes (DC) en Club Médico en los siguientes</w:t>
      </w:r>
      <w:r w:rsidDel="00000000" w:rsidR="00000000" w:rsidRPr="00000000">
        <w:rPr>
          <w:rFonts w:ascii="Calibri" w:cs="Calibri" w:eastAsia="Calibri" w:hAnsi="Calibri"/>
          <w:color w:val="000000"/>
          <w:sz w:val="24"/>
          <w:szCs w:val="24"/>
          <w:rtl w:val="0"/>
        </w:rPr>
        <w:t xml:space="preserve"> horarios:</w:t>
      </w:r>
    </w:p>
    <w:p w:rsidR="00000000" w:rsidDel="00000000" w:rsidP="00000000" w:rsidRDefault="00000000" w:rsidRPr="00000000" w14:paraId="0000000A">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ind w:left="720" w:firstLine="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 09:00 </w:t>
        <w:tab/>
        <w:t xml:space="preserve">a 10:</w:t>
      </w:r>
      <w:r w:rsidDel="00000000" w:rsidR="00000000" w:rsidRPr="00000000">
        <w:rPr>
          <w:rFonts w:ascii="Calibri" w:cs="Calibri" w:eastAsia="Calibri" w:hAnsi="Calibri"/>
          <w:sz w:val="24"/>
          <w:szCs w:val="24"/>
          <w:rtl w:val="0"/>
        </w:rPr>
        <w:t xml:space="preserve">4</w:t>
      </w:r>
      <w:r w:rsidDel="00000000" w:rsidR="00000000" w:rsidRPr="00000000">
        <w:rPr>
          <w:rFonts w:ascii="Calibri" w:cs="Calibri" w:eastAsia="Calibri" w:hAnsi="Calibri"/>
          <w:color w:val="000000"/>
          <w:sz w:val="24"/>
          <w:szCs w:val="24"/>
          <w:rtl w:val="0"/>
        </w:rPr>
        <w:t xml:space="preserve">0  primer turno</w:t>
      </w:r>
      <w:r w:rsidDel="00000000" w:rsidR="00000000" w:rsidRPr="00000000">
        <w:rPr>
          <w:rtl w:val="0"/>
        </w:rPr>
      </w:r>
    </w:p>
    <w:p w:rsidR="00000000" w:rsidDel="00000000" w:rsidP="00000000" w:rsidRDefault="00000000" w:rsidRPr="00000000" w14:paraId="0000000C">
      <w:pPr>
        <w:ind w:left="720" w:firstLine="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10:</w:t>
      </w:r>
      <w:r w:rsidDel="00000000" w:rsidR="00000000" w:rsidRPr="00000000">
        <w:rPr>
          <w:rFonts w:ascii="Calibri" w:cs="Calibri" w:eastAsia="Calibri" w:hAnsi="Calibri"/>
          <w:sz w:val="24"/>
          <w:szCs w:val="24"/>
          <w:rtl w:val="0"/>
        </w:rPr>
        <w:t xml:space="preserve">45</w:t>
      </w:r>
      <w:r w:rsidDel="00000000" w:rsidR="00000000" w:rsidRPr="00000000">
        <w:rPr>
          <w:rFonts w:ascii="Calibri" w:cs="Calibri" w:eastAsia="Calibri" w:hAnsi="Calibri"/>
          <w:color w:val="000000"/>
          <w:sz w:val="24"/>
          <w:szCs w:val="24"/>
          <w:rtl w:val="0"/>
        </w:rPr>
        <w:tab/>
        <w:t xml:space="preserve">a 12</w:t>
      </w:r>
      <w:r w:rsidDel="00000000" w:rsidR="00000000" w:rsidRPr="00000000">
        <w:rPr>
          <w:rFonts w:ascii="Calibri" w:cs="Calibri" w:eastAsia="Calibri" w:hAnsi="Calibri"/>
          <w:sz w:val="24"/>
          <w:szCs w:val="24"/>
          <w:rtl w:val="0"/>
        </w:rPr>
        <w:t xml:space="preserve">:30 </w:t>
      </w:r>
      <w:r w:rsidDel="00000000" w:rsidR="00000000" w:rsidRPr="00000000">
        <w:rPr>
          <w:rFonts w:ascii="Calibri" w:cs="Calibri" w:eastAsia="Calibri" w:hAnsi="Calibri"/>
          <w:color w:val="000000"/>
          <w:sz w:val="24"/>
          <w:szCs w:val="24"/>
          <w:rtl w:val="0"/>
        </w:rPr>
        <w:t xml:space="preserve">segundo turno</w:t>
      </w:r>
    </w:p>
    <w:p w:rsidR="00000000" w:rsidDel="00000000" w:rsidP="00000000" w:rsidRDefault="00000000" w:rsidRPr="00000000" w14:paraId="0000000D">
      <w:pPr>
        <w:ind w:left="0" w:firstLine="0"/>
        <w:jc w:val="both"/>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E">
      <w:pPr>
        <w:numPr>
          <w:ilvl w:val="0"/>
          <w:numId w:val="6"/>
        </w:numPr>
        <w:ind w:left="720" w:hanging="360"/>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El partido se iniciará con 5 minutos de calentamiento. </w:t>
      </w:r>
    </w:p>
    <w:p w:rsidR="00000000" w:rsidDel="00000000" w:rsidP="00000000" w:rsidRDefault="00000000" w:rsidRPr="00000000" w14:paraId="0000000F">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numPr>
          <w:ilvl w:val="0"/>
          <w:numId w:val="6"/>
        </w:numPr>
        <w:ind w:left="720" w:hanging="36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Las Capitanas tienen la facultad de poner término al partido, una vez cumplido el horario de dicho turno : SOLO DOBLES C</w:t>
      </w:r>
    </w:p>
    <w:p w:rsidR="00000000" w:rsidDel="00000000" w:rsidP="00000000" w:rsidRDefault="00000000" w:rsidRPr="00000000" w14:paraId="00000011">
      <w:pPr>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12">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numPr>
          <w:ilvl w:val="0"/>
          <w:numId w:val="6"/>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highlight w:val="white"/>
          <w:rtl w:val="0"/>
        </w:rPr>
        <w:t xml:space="preserve">Dada la importancia de la puntualidad, </w:t>
      </w:r>
      <w:r w:rsidDel="00000000" w:rsidR="00000000" w:rsidRPr="00000000">
        <w:rPr>
          <w:rFonts w:ascii="Calibri" w:cs="Calibri" w:eastAsia="Calibri" w:hAnsi="Calibri"/>
          <w:b w:val="1"/>
          <w:bCs w:val="1"/>
          <w:sz w:val="24"/>
          <w:szCs w:val="24"/>
          <w:rtl w:val="0"/>
        </w:rPr>
        <w:t xml:space="preserve">la jugadora que llegue atrasada hasta 9 minutos, una vez iniciado el primer Set tendrá 0 punto </w:t>
      </w:r>
      <w:r w:rsidDel="00000000" w:rsidR="00000000" w:rsidRPr="00000000">
        <w:rPr>
          <w:rFonts w:ascii="Calibri" w:cs="Calibri" w:eastAsia="Calibri" w:hAnsi="Calibri"/>
          <w:sz w:val="24"/>
          <w:szCs w:val="24"/>
          <w:highlight w:val="white"/>
          <w:rtl w:val="0"/>
        </w:rPr>
        <w:t xml:space="preserve">en dicha etapa.</w:t>
      </w: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ind w:left="720" w:firstLine="0"/>
        <w:jc w:val="both"/>
        <w:rPr>
          <w:rFonts w:ascii="Calibri" w:cs="Calibri" w:eastAsia="Calibri" w:hAnsi="Calibri"/>
          <w:color w:val="ff0000"/>
          <w:sz w:val="24"/>
          <w:szCs w:val="24"/>
          <w:highlight w:val="white"/>
        </w:rPr>
      </w:pPr>
      <w:r w:rsidDel="00000000" w:rsidR="00000000" w:rsidRPr="00000000">
        <w:rPr>
          <w:rtl w:val="0"/>
        </w:rPr>
      </w:r>
    </w:p>
    <w:p w:rsidR="00000000" w:rsidDel="00000000" w:rsidP="00000000" w:rsidRDefault="00000000" w:rsidRPr="00000000" w14:paraId="00000015">
      <w:pPr>
        <w:ind w:left="360" w:firstLine="0"/>
        <w:jc w:val="both"/>
        <w:rPr>
          <w:rFonts w:ascii="Calibri" w:cs="Calibri" w:eastAsia="Calibri" w:hAnsi="Calibri"/>
          <w:sz w:val="24"/>
          <w:szCs w:val="24"/>
          <w:highlight w:val="white"/>
        </w:rPr>
      </w:pP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ind w:left="-425" w:firstLine="0"/>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Requisitos: </w:t>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Los requisitos para postular a la Life están en el reglamento interno.</w:t>
      </w:r>
    </w:p>
    <w:p w:rsidR="00000000" w:rsidDel="00000000" w:rsidP="00000000" w:rsidRDefault="00000000" w:rsidRPr="00000000" w14:paraId="00000019">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Para jugar la Escalerilla, la jugadora debe ser socia Life y tener asignada una categoría de dobles.</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Calibri" w:cs="Calibri" w:eastAsia="Calibri" w:hAnsi="Calibri"/>
          <w:i w:val="0"/>
          <w:iCs w:val="0"/>
          <w:smallCaps w:val="0"/>
          <w:strike w:val="0"/>
          <w:sz w:val="24"/>
          <w:szCs w:val="24"/>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Toda jugadora nueva estará a prueba durante el primer año.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Podrá seguir jugando siempre que haya cupo y que cumpla con el perfil Life detallado en el Reglamento Interno.</w:t>
      </w:r>
    </w:p>
    <w:p w:rsidR="00000000" w:rsidDel="00000000" w:rsidP="00000000" w:rsidRDefault="00000000" w:rsidRPr="00000000" w14:paraId="0000001B">
      <w:pP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1C">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E</w:t>
      </w:r>
      <w:r w:rsidDel="00000000" w:rsidR="00000000" w:rsidRPr="00000000">
        <w:rPr>
          <w:rFonts w:ascii="Calibri" w:cs="Calibri" w:eastAsia="Calibri" w:hAnsi="Calibri"/>
          <w:color w:val="000000"/>
          <w:sz w:val="24"/>
          <w:szCs w:val="24"/>
          <w:highlight w:val="yellow"/>
          <w:rtl w:val="0"/>
        </w:rPr>
        <w:t xml:space="preserve">l cupo máximo</w:t>
      </w:r>
      <w:r w:rsidDel="00000000" w:rsidR="00000000" w:rsidRPr="00000000">
        <w:rPr>
          <w:rFonts w:ascii="Calibri" w:cs="Calibri" w:eastAsia="Calibri" w:hAnsi="Calibri"/>
          <w:sz w:val="24"/>
          <w:szCs w:val="24"/>
          <w:highlight w:val="yellow"/>
          <w:rtl w:val="0"/>
        </w:rPr>
        <w:t xml:space="preserve"> 2026</w:t>
      </w:r>
    </w:p>
    <w:p w:rsidR="00000000" w:rsidDel="00000000" w:rsidP="00000000" w:rsidRDefault="00000000" w:rsidRPr="00000000" w14:paraId="0000001D">
      <w:pPr>
        <w:ind w:left="720" w:firstLine="0"/>
        <w:jc w:val="both"/>
        <w:rPr>
          <w:rFonts w:ascii="Calibri" w:cs="Calibri" w:eastAsia="Calibri" w:hAnsi="Calibri"/>
          <w:color w:val="000000"/>
          <w:sz w:val="24"/>
          <w:szCs w:val="24"/>
          <w:highlight w:val="yellow"/>
        </w:rPr>
      </w:pPr>
      <w:r w:rsidDel="00000000" w:rsidR="00000000" w:rsidRPr="00000000">
        <w:rPr>
          <w:rFonts w:ascii="Calibri" w:cs="Calibri" w:eastAsia="Calibri" w:hAnsi="Calibri"/>
          <w:b w:val="1"/>
          <w:bCs w:val="1"/>
          <w:sz w:val="24"/>
          <w:szCs w:val="24"/>
          <w:highlight w:val="yellow"/>
          <w:rtl w:val="0"/>
        </w:rPr>
        <w:t xml:space="preserve">A: </w:t>
      </w:r>
      <w:r w:rsidDel="00000000" w:rsidR="00000000" w:rsidRPr="00000000">
        <w:rPr>
          <w:rFonts w:ascii="Calibri" w:cs="Calibri" w:eastAsia="Calibri" w:hAnsi="Calibri"/>
          <w:color w:val="000000"/>
          <w:sz w:val="24"/>
          <w:szCs w:val="24"/>
          <w:highlight w:val="yellow"/>
          <w:rtl w:val="0"/>
        </w:rPr>
        <w:t xml:space="preserve"> será de 16 jugadoras en total, las cuales pueden ser de</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color w:val="000000"/>
          <w:sz w:val="24"/>
          <w:szCs w:val="24"/>
          <w:highlight w:val="yellow"/>
          <w:rtl w:val="0"/>
        </w:rPr>
        <w:t xml:space="preserve">las categorías A single o B1 si estuviera catalogada con categoría dobles  A. </w:t>
      </w:r>
      <w:r w:rsidDel="00000000" w:rsidR="00000000" w:rsidRPr="00000000">
        <w:rPr>
          <w:rFonts w:ascii="Calibri" w:cs="Calibri" w:eastAsia="Calibri" w:hAnsi="Calibri"/>
          <w:sz w:val="24"/>
          <w:szCs w:val="24"/>
          <w:highlight w:val="yellow"/>
          <w:rtl w:val="0"/>
        </w:rPr>
        <w:t xml:space="preserve">Además del listado de jugadoras que se inscriban como solo reemplazantes para esta categoría,</w:t>
      </w:r>
      <w:r w:rsidDel="00000000" w:rsidR="00000000" w:rsidRPr="00000000">
        <w:rPr>
          <w:rtl w:val="0"/>
        </w:rPr>
      </w:r>
    </w:p>
    <w:p w:rsidR="00000000" w:rsidDel="00000000" w:rsidP="00000000" w:rsidRDefault="00000000" w:rsidRPr="00000000" w14:paraId="0000001E">
      <w:pPr>
        <w:ind w:left="720" w:firstLine="0"/>
        <w:jc w:val="both"/>
        <w:rPr>
          <w:rFonts w:ascii="Calibri" w:cs="Calibri" w:eastAsia="Calibri" w:hAnsi="Calibri"/>
          <w:color w:val="000000"/>
          <w:sz w:val="24"/>
          <w:szCs w:val="24"/>
          <w:highlight w:val="yellow"/>
        </w:rPr>
      </w:pPr>
      <w:r w:rsidDel="00000000" w:rsidR="00000000" w:rsidRPr="00000000">
        <w:rPr>
          <w:rFonts w:ascii="Calibri" w:cs="Calibri" w:eastAsia="Calibri" w:hAnsi="Calibri"/>
          <w:sz w:val="24"/>
          <w:szCs w:val="24"/>
          <w:highlight w:val="yellow"/>
          <w:rtl w:val="0"/>
        </w:rPr>
        <w:t xml:space="preserve">cualquier</w:t>
      </w:r>
      <w:r w:rsidDel="00000000" w:rsidR="00000000" w:rsidRPr="00000000">
        <w:rPr>
          <w:rFonts w:ascii="Calibri" w:cs="Calibri" w:eastAsia="Calibri" w:hAnsi="Calibri"/>
          <w:color w:val="000000"/>
          <w:sz w:val="24"/>
          <w:szCs w:val="24"/>
          <w:highlight w:val="yellow"/>
          <w:rtl w:val="0"/>
        </w:rPr>
        <w:t xml:space="preserve"> jugadora LIFE puede ser reemplazante en esta categoría. </w:t>
      </w:r>
    </w:p>
    <w:p w:rsidR="00000000" w:rsidDel="00000000" w:rsidP="00000000" w:rsidRDefault="00000000" w:rsidRPr="00000000" w14:paraId="0000001F">
      <w:pPr>
        <w:ind w:left="7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B:</w:t>
      </w:r>
      <w:r w:rsidDel="00000000" w:rsidR="00000000" w:rsidRPr="00000000">
        <w:rPr>
          <w:rFonts w:ascii="Calibri" w:cs="Calibri" w:eastAsia="Calibri" w:hAnsi="Calibri"/>
          <w:sz w:val="24"/>
          <w:szCs w:val="24"/>
          <w:highlight w:val="yellow"/>
          <w:rtl w:val="0"/>
        </w:rPr>
        <w:t xml:space="preserve"> será de 28 jugadoras en total, las cuales pueden ser de las categorías B1 Single y B2 y C si estuvieran catalogadas con categoría en dobles como B.</w:t>
      </w:r>
    </w:p>
    <w:p w:rsidR="00000000" w:rsidDel="00000000" w:rsidP="00000000" w:rsidRDefault="00000000" w:rsidRPr="00000000" w14:paraId="00000020">
      <w:pPr>
        <w:ind w:left="7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C: </w:t>
      </w:r>
      <w:r w:rsidDel="00000000" w:rsidR="00000000" w:rsidRPr="00000000">
        <w:rPr>
          <w:rFonts w:ascii="Calibri" w:cs="Calibri" w:eastAsia="Calibri" w:hAnsi="Calibri"/>
          <w:sz w:val="24"/>
          <w:szCs w:val="24"/>
          <w:highlight w:val="yellow"/>
          <w:rtl w:val="0"/>
        </w:rPr>
        <w:t xml:space="preserve">será de 48 jugadoras en total, las cuales pueden ser de las categorías C1 single y C2. Jugadoras de categoria superior no podrán ser reemplazantes en esta categoría</w:t>
      </w:r>
      <w:r w:rsidDel="00000000" w:rsidR="00000000" w:rsidRPr="00000000">
        <w:rPr>
          <w:rtl w:val="0"/>
        </w:rPr>
      </w:r>
    </w:p>
    <w:p w:rsidR="00000000" w:rsidDel="00000000" w:rsidP="00000000" w:rsidRDefault="00000000" w:rsidRPr="00000000" w14:paraId="00000021">
      <w:pPr>
        <w:ind w:left="720" w:firstLine="0"/>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22">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exigirá un mínimo de 60% de asistencia anual. No se considerará inasistencia si se presenta certificado médico. La jugadora que al final de la escalerilla no cumpla con dicho porcentaje,  la jugadora empezará el siguiente año en la última cancha.</w:t>
      </w: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ind w:left="72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4">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SOLO PARA DOBLES C: </w:t>
      </w:r>
      <w:r w:rsidDel="00000000" w:rsidR="00000000" w:rsidRPr="00000000">
        <w:rPr>
          <w:rFonts w:ascii="Calibri" w:cs="Calibri" w:eastAsia="Calibri" w:hAnsi="Calibri"/>
          <w:color w:val="000000"/>
          <w:sz w:val="24"/>
          <w:szCs w:val="24"/>
          <w:rtl w:val="0"/>
        </w:rPr>
        <w:t xml:space="preserve">La jugadora que no pueda asistir a un partido tiene la obligación de enviar una reemplazante cuyo nombre debe ser enviado por </w:t>
      </w:r>
      <w:r w:rsidDel="00000000" w:rsidR="00000000" w:rsidRPr="00000000">
        <w:rPr>
          <w:rFonts w:ascii="Calibri" w:cs="Calibri" w:eastAsia="Calibri" w:hAnsi="Calibri"/>
          <w:sz w:val="24"/>
          <w:szCs w:val="24"/>
          <w:rtl w:val="0"/>
        </w:rPr>
        <w:t xml:space="preserve">mail </w:t>
      </w:r>
      <w:hyperlink r:id="rId8">
        <w:r w:rsidDel="00000000" w:rsidR="00000000" w:rsidRPr="00000000">
          <w:rPr>
            <w:rFonts w:ascii="Calibri" w:cs="Calibri" w:eastAsia="Calibri" w:hAnsi="Calibri"/>
            <w:color w:val="1155cc"/>
            <w:sz w:val="24"/>
            <w:szCs w:val="24"/>
            <w:u w:val="single"/>
            <w:rtl w:val="0"/>
          </w:rPr>
          <w:t xml:space="preserve">doblesc.life@gmail.com</w:t>
        </w:r>
      </w:hyperlink>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color w:val="000000"/>
          <w:sz w:val="24"/>
          <w:szCs w:val="24"/>
          <w:rtl w:val="0"/>
        </w:rPr>
        <w:t xml:space="preserve">a las Capitanas, con copia a la reemplazante, indicando fecha del partido , n</w:t>
      </w:r>
      <w:r w:rsidDel="00000000" w:rsidR="00000000" w:rsidRPr="00000000">
        <w:rPr>
          <w:rFonts w:ascii="Calibri" w:cs="Calibri" w:eastAsia="Calibri" w:hAnsi="Calibri"/>
          <w:sz w:val="24"/>
          <w:szCs w:val="24"/>
          <w:rtl w:val="0"/>
        </w:rPr>
        <w:t xml:space="preserve">ú</w:t>
      </w:r>
      <w:r w:rsidDel="00000000" w:rsidR="00000000" w:rsidRPr="00000000">
        <w:rPr>
          <w:rFonts w:ascii="Calibri" w:cs="Calibri" w:eastAsia="Calibri" w:hAnsi="Calibri"/>
          <w:color w:val="000000"/>
          <w:sz w:val="24"/>
          <w:szCs w:val="24"/>
          <w:rtl w:val="0"/>
        </w:rPr>
        <w:t xml:space="preserve">mero de cancha y hora del turno. </w:t>
      </w:r>
    </w:p>
    <w:p w:rsidR="00000000" w:rsidDel="00000000" w:rsidP="00000000" w:rsidRDefault="00000000" w:rsidRPr="00000000" w14:paraId="00000025">
      <w:pPr>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26">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La jugadora que no envía reemplazo bajará a la última cancha de su turno.</w:t>
      </w:r>
      <w:r w:rsidDel="00000000" w:rsidR="00000000" w:rsidRPr="00000000">
        <w:rPr>
          <w:rtl w:val="0"/>
        </w:rPr>
      </w:r>
    </w:p>
    <w:p w:rsidR="00000000" w:rsidDel="00000000" w:rsidP="00000000" w:rsidRDefault="00000000" w:rsidRPr="00000000" w14:paraId="00000027">
      <w:pPr>
        <w:ind w:left="720" w:firstLine="0"/>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8">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titular que por 3 fechas al año no envíe reemplazo será eliminada de los dobles, quedando su vacante disponible.</w:t>
      </w:r>
    </w:p>
    <w:p w:rsidR="00000000" w:rsidDel="00000000" w:rsidP="00000000" w:rsidRDefault="00000000" w:rsidRPr="00000000" w14:paraId="00000029">
      <w:pPr>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2A">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jugadora “titular “deberá tener en su poder la lista de reemplazantes</w:t>
      </w:r>
      <w:r w:rsidDel="00000000" w:rsidR="00000000" w:rsidRPr="00000000">
        <w:rPr>
          <w:rFonts w:ascii="Calibri" w:cs="Calibri" w:eastAsia="Calibri" w:hAnsi="Calibri"/>
          <w:color w:val="ff0000"/>
          <w:sz w:val="24"/>
          <w:szCs w:val="24"/>
          <w:rtl w:val="0"/>
        </w:rPr>
        <w:t xml:space="preserve">.</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bCs w:val="1"/>
          <w:sz w:val="24"/>
          <w:szCs w:val="24"/>
          <w:rtl w:val="0"/>
        </w:rPr>
        <w:t xml:space="preserve">No es responsabilidad de la capitana, buscar reemplazo.</w:t>
      </w:r>
    </w:p>
    <w:p w:rsidR="00000000" w:rsidDel="00000000" w:rsidP="00000000" w:rsidRDefault="00000000" w:rsidRPr="00000000" w14:paraId="0000002B">
      <w:pPr>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2C">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Las jugadoras reemplazantes tendrán la posibilidad de ser titulares, de acuerdo con los puntajes obtenidos con su participación, cuando se produzca una vacante.</w:t>
      </w:r>
    </w:p>
    <w:p w:rsidR="00000000" w:rsidDel="00000000" w:rsidP="00000000" w:rsidRDefault="00000000" w:rsidRPr="00000000" w14:paraId="0000002D">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E">
      <w:pPr>
        <w:numPr>
          <w:ilvl w:val="0"/>
          <w:numId w:val="4"/>
        </w:numPr>
        <w:ind w:left="72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Para mantener el fair play en el juego, si se presenta un conflicto entre las jugadoras el procedimiento a seguir será:  </w:t>
      </w:r>
    </w:p>
    <w:p w:rsidR="00000000" w:rsidDel="00000000" w:rsidP="00000000" w:rsidRDefault="00000000" w:rsidRPr="00000000" w14:paraId="0000002F">
      <w:pPr>
        <w:numPr>
          <w:ilvl w:val="0"/>
          <w:numId w:val="2"/>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Tratar de solucionarlo entre las jugadoras</w:t>
      </w:r>
    </w:p>
    <w:p w:rsidR="00000000" w:rsidDel="00000000" w:rsidP="00000000" w:rsidRDefault="00000000" w:rsidRPr="00000000" w14:paraId="00000030">
      <w:pPr>
        <w:numPr>
          <w:ilvl w:val="0"/>
          <w:numId w:val="2"/>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Recurrir a las capitanas de la categoría </w:t>
      </w:r>
    </w:p>
    <w:p w:rsidR="00000000" w:rsidDel="00000000" w:rsidP="00000000" w:rsidRDefault="00000000" w:rsidRPr="00000000" w14:paraId="00000031">
      <w:pPr>
        <w:numPr>
          <w:ilvl w:val="0"/>
          <w:numId w:val="2"/>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que las capitanas no logren solucionar dicho conflicto, deben enviar un mail con copia a todas las involucradas incluyendo a la directora de su categoría, describiendo la situación.</w:t>
      </w:r>
    </w:p>
    <w:p w:rsidR="00000000" w:rsidDel="00000000" w:rsidP="00000000" w:rsidRDefault="00000000" w:rsidRPr="00000000" w14:paraId="00000032">
      <w:pPr>
        <w:numPr>
          <w:ilvl w:val="0"/>
          <w:numId w:val="2"/>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 directora encargada presentará todos los antecedentes a la directiva, pudiendo ésta recurrir al comité de disciplina como última instancia. </w:t>
      </w:r>
    </w:p>
    <w:p w:rsidR="00000000" w:rsidDel="00000000" w:rsidP="00000000" w:rsidRDefault="00000000" w:rsidRPr="00000000" w14:paraId="00000033">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5">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befor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Modalidad de juego:</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Calibri" w:cs="Calibri" w:eastAsia="Calibri" w:hAnsi="Calibri"/>
          <w:b w:val="1"/>
          <w:bCs w:val="1"/>
          <w:color w:val="000000"/>
          <w:sz w:val="24"/>
          <w:szCs w:val="24"/>
        </w:rPr>
      </w:pPr>
      <w:r w:rsidDel="00000000" w:rsidR="00000000" w:rsidRPr="00000000">
        <w:rPr>
          <w:rtl w:val="0"/>
        </w:rPr>
      </w:r>
    </w:p>
    <w:p w:rsidR="00000000" w:rsidDel="00000000" w:rsidP="00000000" w:rsidRDefault="00000000" w:rsidRPr="00000000" w14:paraId="00000039">
      <w:pPr>
        <w:numPr>
          <w:ilvl w:val="0"/>
          <w:numId w:val="5"/>
        </w:numPr>
        <w:ind w:left="785" w:hanging="360"/>
        <w:rPr>
          <w:sz w:val="24"/>
          <w:szCs w:val="24"/>
        </w:rPr>
      </w:pPr>
      <w:r w:rsidDel="00000000" w:rsidR="00000000" w:rsidRPr="00000000">
        <w:rPr>
          <w:rFonts w:ascii="Calibri" w:cs="Calibri" w:eastAsia="Calibri" w:hAnsi="Calibri"/>
          <w:sz w:val="24"/>
          <w:szCs w:val="24"/>
          <w:rtl w:val="0"/>
        </w:rPr>
        <w:t xml:space="preserve">El Round Robin se jugará entre las 4 jugadoras de cada cancha, a la suma de 7 juegos, con punto de oro</w:t>
      </w:r>
      <w:r w:rsidDel="00000000" w:rsidR="00000000" w:rsidRPr="00000000">
        <w:rPr>
          <w:rFonts w:ascii="Calibri" w:cs="Calibri" w:eastAsia="Calibri" w:hAnsi="Calibri"/>
          <w:b w:val="1"/>
          <w:bCs w:val="1"/>
          <w:sz w:val="24"/>
          <w:szCs w:val="24"/>
          <w:rtl w:val="0"/>
        </w:rPr>
        <w:t xml:space="preserve">.</w:t>
      </w:r>
      <w:r w:rsidDel="00000000" w:rsidR="00000000" w:rsidRPr="00000000">
        <w:rPr>
          <w:rFonts w:ascii="Calibri" w:cs="Calibri" w:eastAsia="Calibri" w:hAnsi="Calibri"/>
          <w:sz w:val="24"/>
          <w:szCs w:val="24"/>
          <w:rtl w:val="0"/>
        </w:rPr>
        <w:t xml:space="preserve"> La ganadora sube de cancha, la perdedora baja, y las otras 2 se mantienen.</w:t>
      </w:r>
      <w:r w:rsidDel="00000000" w:rsidR="00000000" w:rsidRPr="00000000">
        <w:rPr>
          <w:rtl w:val="0"/>
        </w:rPr>
      </w:r>
    </w:p>
    <w:p w:rsidR="00000000" w:rsidDel="00000000" w:rsidP="00000000" w:rsidRDefault="00000000" w:rsidRPr="00000000" w14:paraId="0000003A">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5"/>
        </w:numPr>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quedar sólo 3 jugadoras en una cancha, deberá jugarse modalidad “australiana” (una contra dos) rotativamente. Todas las jugadoras de dobles deben estar en condiciones de jugar esta modalidad en estos casos excepcionales. Si una de las 3 decide no jugar, quedará con 0 puntos en ese partido.</w:t>
      </w:r>
    </w:p>
    <w:p w:rsidR="00000000" w:rsidDel="00000000" w:rsidP="00000000" w:rsidRDefault="00000000" w:rsidRPr="00000000" w14:paraId="0000003C">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D">
      <w:pPr>
        <w:numPr>
          <w:ilvl w:val="0"/>
          <w:numId w:val="5"/>
        </w:numPr>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sólo hay 2 jugadoras, se jugará 1 single, (a la suma de 7 juegos). A este resultado se le sumarán los 14 puntos que faltan repartidos en partes iguales para cada jugadora. La jugadora que no se presente al partido bajará de cancha y la que decida no jugar quedará con 0 puntos en ese partido.</w:t>
      </w:r>
    </w:p>
    <w:p w:rsidR="00000000" w:rsidDel="00000000" w:rsidP="00000000" w:rsidRDefault="00000000" w:rsidRPr="00000000" w14:paraId="0000003E">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numPr>
          <w:ilvl w:val="0"/>
          <w:numId w:val="5"/>
        </w:numPr>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solo queda 1 persona en la cancha, obtendrá el total de 21 puntos.</w:t>
      </w:r>
    </w:p>
    <w:p w:rsidR="00000000" w:rsidDel="00000000" w:rsidP="00000000" w:rsidRDefault="00000000" w:rsidRPr="00000000" w14:paraId="00000040">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numPr>
          <w:ilvl w:val="0"/>
          <w:numId w:val="5"/>
        </w:numPr>
        <w:ind w:left="785" w:hanging="360"/>
        <w:jc w:val="both"/>
        <w:rPr>
          <w:sz w:val="24"/>
          <w:szCs w:val="24"/>
        </w:rPr>
      </w:pPr>
      <w:r w:rsidDel="00000000" w:rsidR="00000000" w:rsidRPr="00000000">
        <w:rPr>
          <w:rFonts w:ascii="Calibri" w:cs="Calibri" w:eastAsia="Calibri" w:hAnsi="Calibri"/>
          <w:sz w:val="24"/>
          <w:szCs w:val="24"/>
          <w:rtl w:val="0"/>
        </w:rPr>
        <w:t xml:space="preserve">La jugadora que obtenga el mayor puntaje de la cancha será la responsable de anotar en</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la tarjeta el total de puntos obtenidos durante el partido, y deberá entregar los resultados a las capitanas para que puedan armar las canchas para la próxima fecha. </w:t>
      </w:r>
      <w:r w:rsidDel="00000000" w:rsidR="00000000" w:rsidRPr="00000000">
        <w:rPr>
          <w:rFonts w:ascii="Calibri" w:cs="Calibri" w:eastAsia="Calibri" w:hAnsi="Calibri"/>
          <w:sz w:val="24"/>
          <w:szCs w:val="24"/>
          <w:highlight w:val="yellow"/>
          <w:rtl w:val="0"/>
        </w:rPr>
        <w:t xml:space="preserve">Tomar foto de los resultados y enviarlo al chat de dobles de la categoria.</w:t>
      </w:r>
      <w:r w:rsidDel="00000000" w:rsidR="00000000" w:rsidRPr="00000000">
        <w:rPr>
          <w:rtl w:val="0"/>
        </w:rPr>
      </w:r>
    </w:p>
    <w:p w:rsidR="00000000" w:rsidDel="00000000" w:rsidP="00000000" w:rsidRDefault="00000000" w:rsidRPr="00000000" w14:paraId="00000042">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numPr>
          <w:ilvl w:val="0"/>
          <w:numId w:val="5"/>
        </w:numPr>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Al inicio del año, se armarán las canchas según la posición en el ranking del año anterior, y luego se agregarán las nuevas jugadoras por orden de categoría y alfabético.</w:t>
      </w:r>
    </w:p>
    <w:p w:rsidR="00000000" w:rsidDel="00000000" w:rsidP="00000000" w:rsidRDefault="00000000" w:rsidRPr="00000000" w14:paraId="00000044">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numPr>
          <w:ilvl w:val="0"/>
          <w:numId w:val="5"/>
        </w:numPr>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hay un ingreso posterior al inicio de la escalerilla, esta jugadora deberá empezar su participación en la última cancha.</w:t>
      </w:r>
    </w:p>
    <w:p w:rsidR="00000000" w:rsidDel="00000000" w:rsidP="00000000" w:rsidRDefault="00000000" w:rsidRPr="00000000" w14:paraId="00000046">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numPr>
          <w:ilvl w:val="0"/>
          <w:numId w:val="5"/>
        </w:numPr>
        <w:ind w:left="785"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 jugará con punto de oro, es decir, que cuando el marcador llegue a 40 iguales, se juega un solo punto. La dupla que recibe decide el lado en el que recibe.</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befor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Puntaje: </w:t>
      </w:r>
    </w:p>
    <w:p w:rsidR="00000000" w:rsidDel="00000000" w:rsidP="00000000" w:rsidRDefault="00000000" w:rsidRPr="00000000" w14:paraId="00000049">
      <w:pPr>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A">
      <w:pPr>
        <w:jc w:val="both"/>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Calibri" w:cs="Calibri" w:eastAsia="Calibri" w:hAnsi="Calibri"/>
          <w:b w:val="0"/>
          <w:bCs w:val="0"/>
          <w:sz w:val="24"/>
          <w:szCs w:val="24"/>
          <w:highlight w:val="yellow"/>
        </w:rPr>
      </w:pP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La jugadora que obtenga:</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both"/>
        <w:rPr>
          <w:rFonts w:ascii="Calibri" w:cs="Calibri" w:eastAsia="Calibri" w:hAnsi="Calibri"/>
          <w:b w:val="0"/>
          <w:bCs w:val="0"/>
          <w:sz w:val="24"/>
          <w:szCs w:val="24"/>
          <w:highlight w:val="yellow"/>
        </w:rPr>
      </w:pPr>
      <w:r w:rsidDel="00000000" w:rsidR="00000000" w:rsidRPr="00000000">
        <w:rPr>
          <w:rFonts w:ascii="Calibri" w:cs="Calibri" w:eastAsia="Calibri" w:hAnsi="Calibri"/>
          <w:sz w:val="24"/>
          <w:szCs w:val="24"/>
          <w:highlight w:val="yellow"/>
          <w:rtl w:val="0"/>
        </w:rPr>
        <w:t xml:space="preserve">A: </w:t>
      </w:r>
      <w:r w:rsidDel="00000000" w:rsidR="00000000" w:rsidRPr="00000000">
        <w:rPr>
          <w:rFonts w:ascii="Calibri" w:cs="Calibri" w:eastAsia="Calibri" w:hAnsi="Calibri"/>
          <w:b w:val="0"/>
          <w:bCs w:val="0"/>
          <w:i w:val="0"/>
          <w:iCs w:val="0"/>
          <w:smallCaps w:val="0"/>
          <w:strike w:val="0"/>
          <w:color w:val="000000"/>
          <w:sz w:val="24"/>
          <w:szCs w:val="24"/>
          <w:highlight w:val="yellow"/>
          <w:u w:val="none"/>
          <w:vertAlign w:val="baseline"/>
          <w:rtl w:val="0"/>
        </w:rPr>
        <w:t xml:space="preserve"> el 1er lugar en Dobles A, será la campeona de esta escalerilla.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0"/>
          <w:bCs w:val="0"/>
          <w:i w:val="0"/>
          <w:iCs w:val="0"/>
          <w:smallCaps w:val="0"/>
          <w:strike w:val="0"/>
          <w:sz w:val="24"/>
          <w:szCs w:val="24"/>
          <w:highlight w:val="yellow"/>
          <w:u w:val="none"/>
          <w:vertAlign w:val="baseline"/>
          <w:rtl w:val="0"/>
        </w:rPr>
        <w:t xml:space="preserve">Si la categoría cuenta con 16 o más jugadoras, se aplicará el descenso regular, y la jugadora con el puntaje más bajo en Dobles A descenderá a la categoría de Dobles B.</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0"/>
          <w:bCs w:val="0"/>
          <w:i w:val="0"/>
          <w:iCs w:val="0"/>
          <w:smallCaps w:val="0"/>
          <w:strike w:val="0"/>
          <w:sz w:val="24"/>
          <w:szCs w:val="24"/>
          <w:highlight w:val="yellow"/>
          <w:u w:val="none"/>
          <w:vertAlign w:val="baseline"/>
          <w:rtl w:val="0"/>
        </w:rPr>
        <w:t xml:space="preserve">Si la categoría </w:t>
      </w:r>
      <w:r w:rsidDel="00000000" w:rsidR="00000000" w:rsidRPr="00000000">
        <w:rPr>
          <w:rFonts w:ascii="Calibri" w:cs="Calibri" w:eastAsia="Calibri" w:hAnsi="Calibri"/>
          <w:sz w:val="24"/>
          <w:szCs w:val="24"/>
          <w:highlight w:val="yellow"/>
          <w:rtl w:val="0"/>
        </w:rPr>
        <w:t xml:space="preserve">cuenta con</w:t>
      </w:r>
      <w:r w:rsidDel="00000000" w:rsidR="00000000" w:rsidRPr="00000000">
        <w:rPr>
          <w:rFonts w:ascii="Calibri" w:cs="Calibri" w:eastAsia="Calibri" w:hAnsi="Calibri"/>
          <w:b w:val="0"/>
          <w:bCs w:val="0"/>
          <w:i w:val="0"/>
          <w:iCs w:val="0"/>
          <w:smallCaps w:val="0"/>
          <w:strike w:val="0"/>
          <w:sz w:val="24"/>
          <w:szCs w:val="24"/>
          <w:highlight w:val="yellow"/>
          <w:u w:val="none"/>
          <w:vertAlign w:val="baseline"/>
          <w:rtl w:val="0"/>
        </w:rPr>
        <w:t xml:space="preserve"> menos de 16 jugadoras, no </w:t>
      </w:r>
      <w:r w:rsidDel="00000000" w:rsidR="00000000" w:rsidRPr="00000000">
        <w:rPr>
          <w:rFonts w:ascii="Calibri" w:cs="Calibri" w:eastAsia="Calibri" w:hAnsi="Calibri"/>
          <w:sz w:val="24"/>
          <w:szCs w:val="24"/>
          <w:highlight w:val="yellow"/>
          <w:rtl w:val="0"/>
        </w:rPr>
        <w:t xml:space="preserve">habrá</w:t>
      </w:r>
      <w:r w:rsidDel="00000000" w:rsidR="00000000" w:rsidRPr="00000000">
        <w:rPr>
          <w:rFonts w:ascii="Calibri" w:cs="Calibri" w:eastAsia="Calibri" w:hAnsi="Calibri"/>
          <w:b w:val="0"/>
          <w:bCs w:val="0"/>
          <w:i w:val="0"/>
          <w:iCs w:val="0"/>
          <w:smallCaps w:val="0"/>
          <w:strike w:val="0"/>
          <w:sz w:val="24"/>
          <w:szCs w:val="24"/>
          <w:highlight w:val="yellow"/>
          <w:u w:val="none"/>
          <w:vertAlign w:val="baseline"/>
          <w:rtl w:val="0"/>
        </w:rPr>
        <w:t xml:space="preserve"> descenso</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B y C: Las jugadoras que obtengan el 1 y 2 Lugar, subirán de categoría, sin alterar su categoría de singles.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highlight w:val="yellow"/>
          <w:rtl w:val="0"/>
        </w:rPr>
        <w:t xml:space="preserve">Las dos jugadoras con más bajo puntaje, descienden de categoría. En DC serán reemplazantes de  Dobles C</w:t>
      </w:r>
      <w:r w:rsidDel="00000000" w:rsidR="00000000" w:rsidRPr="00000000">
        <w:rPr>
          <w:rtl w:val="0"/>
        </w:rPr>
      </w:r>
    </w:p>
    <w:p w:rsidR="00000000" w:rsidDel="00000000" w:rsidP="00000000" w:rsidRDefault="00000000" w:rsidRPr="00000000" w14:paraId="00000050">
      <w:pPr>
        <w:numPr>
          <w:ilvl w:val="0"/>
          <w:numId w:val="1"/>
        </w:numPr>
        <w:ind w:left="785" w:hanging="360"/>
        <w:jc w:val="both"/>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El puntaje es individual y acumulativo.</w:t>
      </w:r>
      <w:r w:rsidDel="00000000" w:rsidR="00000000" w:rsidRPr="00000000">
        <w:rPr>
          <w:rtl w:val="0"/>
        </w:rPr>
      </w:r>
    </w:p>
    <w:p w:rsidR="00000000" w:rsidDel="00000000" w:rsidP="00000000" w:rsidRDefault="00000000" w:rsidRPr="00000000" w14:paraId="00000051">
      <w:pPr>
        <w:ind w:left="78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numPr>
          <w:ilvl w:val="0"/>
          <w:numId w:val="1"/>
        </w:numPr>
        <w:ind w:left="785" w:hanging="360"/>
        <w:jc w:val="both"/>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De las 4 jugadoras que están en cancha sube la de mayor puntaje , se mantienen 2 jugadoras y baja de cancha la de menor puntaje.</w:t>
      </w:r>
      <w:r w:rsidDel="00000000" w:rsidR="00000000" w:rsidRPr="00000000">
        <w:rPr>
          <w:rtl w:val="0"/>
        </w:rPr>
      </w:r>
    </w:p>
    <w:p w:rsidR="00000000" w:rsidDel="00000000" w:rsidP="00000000" w:rsidRDefault="00000000" w:rsidRPr="00000000" w14:paraId="00000053">
      <w:pPr>
        <w:ind w:left="78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caso de empate se debe jugar un tie break a la suma de 5 puntos.  La ganadora subirá de cancha en caso de empate para subir, o se mantendrá en cancha en caso de empate para bajar.  (Los cambios de lado en este Tie break serán en los puntos impares). </w:t>
      </w:r>
    </w:p>
    <w:p w:rsidR="00000000" w:rsidDel="00000000" w:rsidP="00000000" w:rsidRDefault="00000000" w:rsidRPr="00000000" w14:paraId="0000005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numPr>
          <w:ilvl w:val="0"/>
          <w:numId w:val="1"/>
        </w:numPr>
        <w:ind w:left="785" w:hanging="360"/>
        <w:jc w:val="both"/>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Si una jugadora titular envía a una reemplazante, los puntos se asignarán de la siguiente manera:</w:t>
      </w:r>
      <w:r w:rsidDel="00000000" w:rsidR="00000000" w:rsidRPr="00000000">
        <w:rPr>
          <w:rtl w:val="0"/>
        </w:rPr>
      </w:r>
    </w:p>
    <w:p w:rsidR="00000000" w:rsidDel="00000000" w:rsidP="00000000" w:rsidRDefault="00000000" w:rsidRPr="00000000" w14:paraId="00000056">
      <w:pPr>
        <w:ind w:left="78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numPr>
          <w:ilvl w:val="0"/>
          <w:numId w:val="7"/>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la reemplazante gana, la titular recibe un máximo de 8 puntos.</w:t>
      </w:r>
    </w:p>
    <w:p w:rsidR="00000000" w:rsidDel="00000000" w:rsidP="00000000" w:rsidRDefault="00000000" w:rsidRPr="00000000" w14:paraId="00000058">
      <w:pPr>
        <w:numPr>
          <w:ilvl w:val="0"/>
          <w:numId w:val="7"/>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la reemplazante se mantiene en la misma cancha, la titular obtiene 6 puntos.</w:t>
      </w:r>
    </w:p>
    <w:p w:rsidR="00000000" w:rsidDel="00000000" w:rsidP="00000000" w:rsidRDefault="00000000" w:rsidRPr="00000000" w14:paraId="00000059">
      <w:pPr>
        <w:numPr>
          <w:ilvl w:val="0"/>
          <w:numId w:val="7"/>
        </w:numPr>
        <w:ind w:left="144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la reemplazante pierde, la titular recibirá 3 puntos y bajará de cancha.</w:t>
      </w:r>
    </w:p>
    <w:p w:rsidR="00000000" w:rsidDel="00000000" w:rsidP="00000000" w:rsidRDefault="00000000" w:rsidRPr="00000000" w14:paraId="0000005A">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ind w:left="72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En el caso de que la reemplazante gane, la titular no tendrá derecho a subir de cancha, manteniéndose en la misma. Si hay un empate en cancha con una jugadora titular para bajar, desciende la reemplazante sin necesidad de desempate. En resumen, las reemplazantes sólo pueden mantener o bajar de posición a la titular, nunca hacer que suba de cancha. </w:t>
      </w:r>
    </w:p>
    <w:p w:rsidR="00000000" w:rsidDel="00000000" w:rsidP="00000000" w:rsidRDefault="00000000" w:rsidRPr="00000000" w14:paraId="0000005C">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En caso de que todas las jugadoras en cancha sean reemplazantes, subirá de cancha la jugadora que obtenga el mayor puntaje individual y bajará la reemplazante que tenga menor puntaje. </w:t>
      </w:r>
      <w:r w:rsidDel="00000000" w:rsidR="00000000" w:rsidRPr="00000000">
        <w:rPr>
          <w:rtl w:val="0"/>
        </w:rPr>
      </w:r>
    </w:p>
    <w:p w:rsidR="00000000" w:rsidDel="00000000" w:rsidP="00000000" w:rsidRDefault="00000000" w:rsidRPr="00000000" w14:paraId="0000005E">
      <w:pPr>
        <w:ind w:left="36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Las titulares de dobles pueden reemplazar.</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85" w:righ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Reemplazantes: Es obligación solicitar a las reemplazantes oficiales en primera instancia, en segunda instancia a las  jugadoras de singles .</w:t>
      </w:r>
    </w:p>
    <w:p w:rsidR="00000000" w:rsidDel="00000000" w:rsidP="00000000" w:rsidRDefault="00000000" w:rsidRPr="00000000" w14:paraId="00000062">
      <w:pPr>
        <w:ind w:left="785"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85" w:right="0" w:hanging="360"/>
        <w:jc w:val="both"/>
        <w:rPr>
          <w:rFonts w:ascii="Calibri" w:cs="Calibri" w:eastAsia="Calibri" w:hAnsi="Calibri"/>
          <w:b w:val="0"/>
          <w:bCs w:val="0"/>
          <w:sz w:val="24"/>
          <w:szCs w:val="24"/>
        </w:rPr>
      </w:pPr>
      <w:r w:rsidDel="00000000" w:rsidR="00000000" w:rsidRPr="00000000">
        <w:rPr>
          <w:rFonts w:ascii="Calibri" w:cs="Calibri" w:eastAsia="Calibri" w:hAnsi="Calibri"/>
          <w:sz w:val="24"/>
          <w:szCs w:val="24"/>
          <w:rtl w:val="0"/>
        </w:rPr>
        <w:t xml:space="preserve">Las jugadoras recibirán un bono en puntaje por cada fecha jugada , de acuerdo a la cancha donde participan.  </w:t>
      </w:r>
      <w:r w:rsidDel="00000000" w:rsidR="00000000" w:rsidRPr="00000000">
        <w:rPr>
          <w:rtl w:val="0"/>
        </w:rPr>
      </w:r>
    </w:p>
    <w:p w:rsidR="00000000" w:rsidDel="00000000" w:rsidP="00000000" w:rsidRDefault="00000000" w:rsidRPr="00000000" w14:paraId="00000064">
      <w:pPr>
        <w:ind w:left="785"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Cada cancha tiene una bonificación por dificultad , empezando en la cancha 1 con un bono de 4,0 y va bajando 0,5  bono por cada cancha jugada </w:t>
      </w:r>
    </w:p>
    <w:p w:rsidR="00000000" w:rsidDel="00000000" w:rsidP="00000000" w:rsidRDefault="00000000" w:rsidRPr="00000000" w14:paraId="00000065">
      <w:pPr>
        <w:ind w:left="785" w:firstLine="0"/>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66">
      <w:pPr>
        <w:ind w:left="36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Cancha 1</w:t>
        <w:tab/>
        <w:t xml:space="preserve">Bono 4,0</w:t>
      </w:r>
    </w:p>
    <w:p w:rsidR="00000000" w:rsidDel="00000000" w:rsidP="00000000" w:rsidRDefault="00000000" w:rsidRPr="00000000" w14:paraId="00000067">
      <w:pPr>
        <w:ind w:left="708"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Cancha 2</w:t>
        <w:tab/>
        <w:t xml:space="preserve">Bono 3,5</w:t>
      </w:r>
    </w:p>
    <w:p w:rsidR="00000000" w:rsidDel="00000000" w:rsidP="00000000" w:rsidRDefault="00000000" w:rsidRPr="00000000" w14:paraId="00000068">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Cancha 3</w:t>
        <w:tab/>
        <w:t xml:space="preserve">Bono 3,0</w:t>
        <w:tab/>
      </w:r>
    </w:p>
    <w:p w:rsidR="00000000" w:rsidDel="00000000" w:rsidP="00000000" w:rsidRDefault="00000000" w:rsidRPr="00000000" w14:paraId="00000069">
      <w:pPr>
        <w:ind w:lef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             Cancha 4</w:t>
        <w:tab/>
        <w:t xml:space="preserve">Bono 2,5  </w:t>
      </w:r>
    </w:p>
    <w:p w:rsidR="00000000" w:rsidDel="00000000" w:rsidP="00000000" w:rsidRDefault="00000000" w:rsidRPr="00000000" w14:paraId="0000006A">
      <w:pPr>
        <w:ind w:lef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Cancha 5          Bono 2,0</w:t>
      </w:r>
    </w:p>
    <w:p w:rsidR="00000000" w:rsidDel="00000000" w:rsidP="00000000" w:rsidRDefault="00000000" w:rsidRPr="00000000" w14:paraId="0000006B">
      <w:pPr>
        <w:ind w:lef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Cancha 6          Bono 1,5</w:t>
      </w:r>
    </w:p>
    <w:p w:rsidR="00000000" w:rsidDel="00000000" w:rsidP="00000000" w:rsidRDefault="00000000" w:rsidRPr="00000000" w14:paraId="0000006C">
      <w:pPr>
        <w:ind w:lef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Cancha 7          Bono 1,0</w:t>
      </w:r>
    </w:p>
    <w:p w:rsidR="00000000" w:rsidDel="00000000" w:rsidP="00000000" w:rsidRDefault="00000000" w:rsidRPr="00000000" w14:paraId="0000006D">
      <w:pPr>
        <w:ind w:lef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Cancha 8          Bono 0,5</w:t>
      </w:r>
    </w:p>
    <w:p w:rsidR="00000000" w:rsidDel="00000000" w:rsidP="00000000" w:rsidRDefault="00000000" w:rsidRPr="00000000" w14:paraId="0000006E">
      <w:pPr>
        <w:ind w:lef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Cancha 9          Bono 0,25</w:t>
      </w:r>
    </w:p>
    <w:p w:rsidR="00000000" w:rsidDel="00000000" w:rsidP="00000000" w:rsidRDefault="00000000" w:rsidRPr="00000000" w14:paraId="0000006F">
      <w:pPr>
        <w:ind w:left="-566"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ab/>
        <w:tab/>
        <w:t xml:space="preserve">Cancha 10        Bono 0,15</w:t>
      </w:r>
    </w:p>
    <w:p w:rsidR="00000000" w:rsidDel="00000000" w:rsidP="00000000" w:rsidRDefault="00000000" w:rsidRPr="00000000" w14:paraId="00000070">
      <w:pPr>
        <w:ind w:left="720" w:firstLine="0"/>
        <w:jc w:val="both"/>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71">
      <w:pPr>
        <w:ind w:left="72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ind w:left="0" w:firstLine="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before="120" w:lineRule="auto"/>
        <w:jc w:val="both"/>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74">
      <w:pPr>
        <w:spacing w:before="12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IMPORTANTE:</w:t>
      </w:r>
    </w:p>
    <w:p w:rsidR="00000000" w:rsidDel="00000000" w:rsidP="00000000" w:rsidRDefault="00000000" w:rsidRPr="00000000" w14:paraId="00000075">
      <w:pPr>
        <w:spacing w:before="120" w:lineRule="auto"/>
        <w:jc w:val="both"/>
        <w:rPr>
          <w:rFonts w:ascii="Calibri" w:cs="Calibri" w:eastAsia="Calibri" w:hAnsi="Calibri"/>
          <w:color w:val="000000"/>
          <w:sz w:val="24"/>
          <w:szCs w:val="24"/>
        </w:rPr>
      </w:pPr>
      <w:r w:rsidDel="00000000" w:rsidR="00000000" w:rsidRPr="00000000">
        <w:rPr>
          <w:rFonts w:ascii="Calibri" w:cs="Calibri" w:eastAsia="Calibri" w:hAnsi="Calibri"/>
          <w:b w:val="1"/>
          <w:bCs w:val="1"/>
          <w:sz w:val="24"/>
          <w:szCs w:val="24"/>
          <w:rtl w:val="0"/>
        </w:rPr>
        <w:t xml:space="preserve">Comité de disciplina:  </w:t>
      </w:r>
      <w:r w:rsidDel="00000000" w:rsidR="00000000" w:rsidRPr="00000000">
        <w:rPr>
          <w:rFonts w:ascii="Calibri" w:cs="Calibri" w:eastAsia="Calibri" w:hAnsi="Calibri"/>
          <w:color w:val="000000"/>
          <w:sz w:val="24"/>
          <w:szCs w:val="24"/>
          <w:rtl w:val="0"/>
        </w:rPr>
        <w:t xml:space="preserve">Life tiene un Comité de Disciplina el cual analiza situaciones de conflicto que son presentadas por las capitanas. De acuerdo con la gravedad de la situación, la sanción puede ir desde una amonestación hasta la expulsión de Life.</w:t>
      </w:r>
    </w:p>
    <w:p w:rsidR="00000000" w:rsidDel="00000000" w:rsidP="00000000" w:rsidRDefault="00000000" w:rsidRPr="00000000" w14:paraId="00000076">
      <w:pPr>
        <w:spacing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Nota: la directiva se reserva el derecho de evaluar situaciones especiales</w:t>
      </w:r>
    </w:p>
    <w:sectPr>
      <w:pgSz w:h="15840" w:w="12240" w:orient="portrait"/>
      <w:pgMar w:bottom="1417" w:top="1417" w:left="1701" w:right="1701" w:header="56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85" w:hanging="360"/>
      </w:pPr>
      <w:rPr>
        <w:b w:val="1"/>
        <w:bCs w:val="1"/>
        <w:color w:val="000000"/>
      </w:rPr>
    </w:lvl>
    <w:lvl w:ilvl="1">
      <w:start w:val="1"/>
      <w:numFmt w:val="lowerLetter"/>
      <w:lvlText w:val="%2."/>
      <w:lvlJc w:val="left"/>
      <w:pPr>
        <w:ind w:left="1505" w:hanging="360"/>
      </w:pPr>
      <w:rPr/>
    </w:lvl>
    <w:lvl w:ilvl="2">
      <w:start w:val="1"/>
      <w:numFmt w:val="lowerRoman"/>
      <w:lvlText w:val="%3."/>
      <w:lvlJc w:val="right"/>
      <w:pPr>
        <w:ind w:left="2225" w:hanging="180"/>
      </w:pPr>
      <w:rPr/>
    </w:lvl>
    <w:lvl w:ilvl="3">
      <w:start w:val="1"/>
      <w:numFmt w:val="decimal"/>
      <w:lvlText w:val="%4."/>
      <w:lvlJc w:val="left"/>
      <w:pPr>
        <w:ind w:left="2945" w:hanging="360"/>
      </w:pPr>
      <w:rPr/>
    </w:lvl>
    <w:lvl w:ilvl="4">
      <w:start w:val="1"/>
      <w:numFmt w:val="lowerLetter"/>
      <w:lvlText w:val="%5."/>
      <w:lvlJc w:val="left"/>
      <w:pPr>
        <w:ind w:left="3665" w:hanging="360"/>
      </w:pPr>
      <w:rPr/>
    </w:lvl>
    <w:lvl w:ilvl="5">
      <w:start w:val="1"/>
      <w:numFmt w:val="lowerRoman"/>
      <w:lvlText w:val="%6."/>
      <w:lvlJc w:val="right"/>
      <w:pPr>
        <w:ind w:left="4385" w:hanging="180"/>
      </w:pPr>
      <w:rPr/>
    </w:lvl>
    <w:lvl w:ilvl="6">
      <w:start w:val="1"/>
      <w:numFmt w:val="decimal"/>
      <w:lvlText w:val="%7."/>
      <w:lvlJc w:val="left"/>
      <w:pPr>
        <w:ind w:left="5105" w:hanging="360"/>
      </w:pPr>
      <w:rPr/>
    </w:lvl>
    <w:lvl w:ilvl="7">
      <w:start w:val="1"/>
      <w:numFmt w:val="lowerLetter"/>
      <w:lvlText w:val="%8."/>
      <w:lvlJc w:val="left"/>
      <w:pPr>
        <w:ind w:left="5825" w:hanging="360"/>
      </w:pPr>
      <w:rPr/>
    </w:lvl>
    <w:lvl w:ilvl="8">
      <w:start w:val="1"/>
      <w:numFmt w:val="lowerRoman"/>
      <w:lvlText w:val="%9."/>
      <w:lvlJc w:val="right"/>
      <w:pPr>
        <w:ind w:left="6545" w:hanging="180"/>
      </w:pPr>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decimal"/>
      <w:lvlText w:val="%1."/>
      <w:lvlJc w:val="left"/>
      <w:pPr>
        <w:ind w:left="708" w:hanging="360"/>
      </w:pPr>
      <w:rPr>
        <w:rFonts w:ascii="Arial" w:cs="Arial" w:eastAsia="Arial" w:hAnsi="Arial"/>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Arial" w:cs="Arial" w:eastAsia="Arial" w:hAnsi="Arial"/>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85" w:hanging="360"/>
      </w:pPr>
      <w:rPr>
        <w:rFonts w:ascii="Times New Roman" w:cs="Times New Roman" w:eastAsia="Times New Roman" w:hAnsi="Times New Roman"/>
        <w:b w:val="1"/>
        <w:bCs w:val="1"/>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jc w:val="center"/>
    </w:pPr>
    <w:rPr>
      <w:rFonts w:ascii="Arial" w:cs="Arial" w:eastAsia="Arial" w:hAnsi="Arial"/>
      <w:b w:val="1"/>
      <w:bCs w:val="1"/>
      <w:sz w:val="24"/>
      <w:szCs w:val="24"/>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paragraph" w:styleId="Textodeglobo">
    <w:name w:val="Balloon Text"/>
    <w:basedOn w:val="Normal"/>
    <w:link w:val="TextodegloboCar"/>
    <w:uiPriority w:val="99"/>
    <w:semiHidden w:val="1"/>
    <w:unhideWhenUsed w:val="1"/>
    <w:rsid w:val="00483138"/>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83138"/>
    <w:rPr>
      <w:rFonts w:ascii="Segoe UI" w:cs="Segoe UI" w:hAnsi="Segoe UI"/>
      <w:sz w:val="18"/>
      <w:szCs w:val="18"/>
    </w:rPr>
  </w:style>
  <w:style w:type="character" w:styleId="TtuloCar" w:customStyle="1">
    <w:name w:val="Título Car"/>
    <w:basedOn w:val="Fuentedeprrafopredeter"/>
    <w:link w:val="Ttulo"/>
    <w:rsid w:val="009B2FBD"/>
    <w:rPr>
      <w:rFonts w:ascii="Arial" w:cs="Times New Roman" w:eastAsia="Times New Roman" w:hAnsi="Arial"/>
      <w:b w:val="1"/>
      <w:sz w:val="24"/>
      <w:szCs w:val="20"/>
      <w:lang w:eastAsia="es-ES" w:val="es-ES_tradnl"/>
    </w:rPr>
  </w:style>
  <w:style w:type="paragraph" w:styleId="Textoindependiente">
    <w:name w:val="Body Text"/>
    <w:basedOn w:val="Normal"/>
    <w:link w:val="TextoindependienteCar"/>
    <w:rsid w:val="009B2FBD"/>
    <w:pPr>
      <w:spacing w:before="120"/>
      <w:jc w:val="both"/>
    </w:pPr>
    <w:rPr>
      <w:rFonts w:ascii="Arial" w:hAnsi="Arial"/>
      <w:sz w:val="22"/>
    </w:rPr>
  </w:style>
  <w:style w:type="character" w:styleId="TextoindependienteCar" w:customStyle="1">
    <w:name w:val="Texto independiente Car"/>
    <w:basedOn w:val="Fuentedeprrafopredeter"/>
    <w:link w:val="Textoindependiente"/>
    <w:rsid w:val="009B2FBD"/>
    <w:rPr>
      <w:rFonts w:ascii="Arial" w:cs="Times New Roman" w:eastAsia="Times New Roman" w:hAnsi="Arial"/>
      <w:szCs w:val="20"/>
      <w:lang w:eastAsia="es-ES" w:val="es-ES_tradnl"/>
    </w:rPr>
  </w:style>
  <w:style w:type="paragraph" w:styleId="Sangradetextonormal">
    <w:name w:val="Body Text Indent"/>
    <w:basedOn w:val="Normal"/>
    <w:link w:val="SangradetextonormalCar"/>
    <w:rsid w:val="009B2FBD"/>
    <w:pPr>
      <w:spacing w:before="120"/>
      <w:ind w:left="708"/>
    </w:pPr>
    <w:rPr>
      <w:rFonts w:ascii="Book Antiqua" w:hAnsi="Book Antiqua"/>
      <w:sz w:val="22"/>
    </w:rPr>
  </w:style>
  <w:style w:type="character" w:styleId="SangradetextonormalCar" w:customStyle="1">
    <w:name w:val="Sangría de texto normal Car"/>
    <w:basedOn w:val="Fuentedeprrafopredeter"/>
    <w:link w:val="Sangradetextonormal"/>
    <w:rsid w:val="009B2FBD"/>
    <w:rPr>
      <w:rFonts w:ascii="Book Antiqua" w:cs="Times New Roman" w:eastAsia="Times New Roman" w:hAnsi="Book Antiqua"/>
      <w:szCs w:val="20"/>
      <w:lang w:eastAsia="es-ES" w:val="es-ES_tradnl"/>
    </w:rPr>
  </w:style>
  <w:style w:type="paragraph" w:styleId="Sangra2detindependiente">
    <w:name w:val="Body Text Indent 2"/>
    <w:basedOn w:val="Normal"/>
    <w:link w:val="Sangra2detindependienteCar"/>
    <w:rsid w:val="009B2FBD"/>
    <w:pPr>
      <w:spacing w:before="120"/>
      <w:ind w:left="708"/>
      <w:jc w:val="both"/>
    </w:pPr>
    <w:rPr>
      <w:rFonts w:ascii="Book Antiqua" w:hAnsi="Book Antiqua"/>
      <w:sz w:val="22"/>
    </w:rPr>
  </w:style>
  <w:style w:type="character" w:styleId="Sangra2detindependienteCar" w:customStyle="1">
    <w:name w:val="Sangría 2 de t. independiente Car"/>
    <w:basedOn w:val="Fuentedeprrafopredeter"/>
    <w:link w:val="Sangra2detindependiente"/>
    <w:rsid w:val="009B2FBD"/>
    <w:rPr>
      <w:rFonts w:ascii="Book Antiqua" w:cs="Times New Roman" w:eastAsia="Times New Roman" w:hAnsi="Book Antiqua"/>
      <w:szCs w:val="20"/>
      <w:lang w:eastAsia="es-ES" w:val="es-ES_tradnl"/>
    </w:rPr>
  </w:style>
  <w:style w:type="paragraph" w:styleId="Prrafodelista">
    <w:name w:val="List Paragraph"/>
    <w:basedOn w:val="Normal"/>
    <w:uiPriority w:val="34"/>
    <w:qFormat w:val="1"/>
    <w:rsid w:val="00195840"/>
    <w:pPr>
      <w:ind w:left="720"/>
      <w:contextualSpacing w:val="1"/>
    </w:pPr>
  </w:style>
  <w:style w:type="paragraph" w:styleId="a" w:customStyle="1">
    <w:basedOn w:val="Normal"/>
    <w:next w:val="Ttulo"/>
    <w:qFormat w:val="1"/>
    <w:rsid w:val="00BE76DC"/>
    <w:pPr>
      <w:jc w:val="center"/>
    </w:pPr>
    <w:rPr>
      <w:b w:val="1"/>
      <w:bCs w:val="1"/>
      <w:sz w:val="22"/>
      <w:szCs w:val="24"/>
      <w:lang w:val="es-CL"/>
    </w:rPr>
  </w:style>
  <w:style w:type="paragraph" w:styleId="NormalWeb">
    <w:name w:val="Normal (Web)"/>
    <w:basedOn w:val="Normal"/>
    <w:uiPriority w:val="99"/>
    <w:unhideWhenUsed w:val="1"/>
    <w:rsid w:val="00C31255"/>
    <w:pPr>
      <w:spacing w:after="100" w:afterAutospacing="1" w:before="100" w:beforeAutospacing="1"/>
    </w:pPr>
    <w:rPr>
      <w:sz w:val="24"/>
      <w:szCs w:val="24"/>
      <w:lang w:eastAsia="es-ES_tradnl" w:val="es-CL"/>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doblesc.life@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qmVCxE/x2g0Z3gLnA+xnRwnl+A==">CgMxLjA4AHIhMU84alVrSE01VGNvQUxRNFVPcXBGYWFPSUdoOVFXTVEt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2024-03-12T13:53:00Z</dcterms:created>
  <dc:creator>Usuario de Windows</dc:creator>
</cp:coreProperties>
</file>